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D70" w:rsidRPr="00773D70" w:rsidRDefault="00773D70" w:rsidP="00773D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222222"/>
          <w:sz w:val="32"/>
          <w:szCs w:val="30"/>
          <w:lang w:eastAsia="ru-RU"/>
        </w:rPr>
      </w:pPr>
      <w:bookmarkStart w:id="0" w:name="_GoBack"/>
      <w:bookmarkEnd w:id="0"/>
      <w:r w:rsidRPr="00773D70">
        <w:rPr>
          <w:rFonts w:ascii="Times New Roman" w:eastAsia="Times New Roman" w:hAnsi="Times New Roman" w:cs="Times New Roman"/>
          <w:b/>
          <w:bCs/>
          <w:iCs/>
          <w:color w:val="222222"/>
          <w:sz w:val="32"/>
          <w:szCs w:val="30"/>
          <w:lang w:eastAsia="ru-RU"/>
        </w:rPr>
        <w:t>Педагогическая компетентность</w:t>
      </w:r>
    </w:p>
    <w:p w:rsidR="00773D70" w:rsidRPr="00773D70" w:rsidRDefault="00773D70" w:rsidP="00773D7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773D70">
        <w:rPr>
          <w:rFonts w:ascii="Times New Roman" w:eastAsia="Times New Roman" w:hAnsi="Times New Roman" w:cs="Times New Roman"/>
          <w:b/>
          <w:bCs/>
          <w:i/>
          <w:iCs/>
          <w:color w:val="222222"/>
          <w:sz w:val="30"/>
          <w:szCs w:val="30"/>
          <w:lang w:eastAsia="ru-RU"/>
        </w:rPr>
        <w:t> Под компетентностью чаще понимается интегральное качество личности, проявляющееся  в общей способности и готовности к деятельности, основанной на знаниях, умениях и опыте, которые приобретены в процессе обучения и социализации и ориентированы на самостоятельную и успешную деятельность. </w:t>
      </w:r>
    </w:p>
    <w:p w:rsidR="00773D70" w:rsidRPr="00773D70" w:rsidRDefault="00773D70" w:rsidP="00773D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773D70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t>Компетенция</w:t>
      </w:r>
      <w:r w:rsidRPr="00773D70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 – это  норма (требования) к образовательной подготовке педагога, позволяющая осуществлять успешную деятельность в определенной сфере. Компетентность педагога состоит из трех составляющих: </w:t>
      </w:r>
      <w:r w:rsidRPr="00773D70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t>общекультурной, профессиональной и социальной компетентностей.</w:t>
      </w:r>
    </w:p>
    <w:p w:rsidR="00773D70" w:rsidRPr="00773D70" w:rsidRDefault="00773D70" w:rsidP="00773D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773D70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Общекультурная компетентность</w:t>
      </w:r>
      <w:r w:rsidRPr="00773D7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— уровень образованности, достаточный для самообразования.</w:t>
      </w:r>
    </w:p>
    <w:p w:rsidR="00773D70" w:rsidRPr="00773D70" w:rsidRDefault="00773D70" w:rsidP="00773D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773D70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Профессиональная компетентность</w:t>
      </w:r>
      <w:r w:rsidRPr="00773D7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— качество личности, которое проявляется  в способности  и готовности к деятельности, позволяющей успешно решать педагогические задачи  на основе  владения педагогом необходимой суммой знаний, умений, навыков и опыта.</w:t>
      </w:r>
    </w:p>
    <w:p w:rsidR="00773D70" w:rsidRPr="00773D70" w:rsidRDefault="00773D70" w:rsidP="00773D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73D70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Социальная компетентность</w:t>
      </w:r>
      <w:r w:rsidRPr="00773D7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— социальные  навыки, позволяющие человеку адекватно выполнять нормы и правила жизни в обществе. Социальная компетентность предполагает владение видами компетентности, связанными с  системой человеческих ценностей, способами функционирования социума и своей собственной ролью в этой структуре</w:t>
      </w:r>
      <w:r w:rsidRPr="00773D70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. </w:t>
      </w:r>
    </w:p>
    <w:p w:rsidR="00773D70" w:rsidRPr="00773D70" w:rsidRDefault="00773D70" w:rsidP="00773D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3"/>
          <w:szCs w:val="23"/>
          <w:lang w:eastAsia="ru-RU"/>
        </w:rPr>
        <w:lastRenderedPageBreak/>
        <w:drawing>
          <wp:inline distT="0" distB="0" distL="0" distR="0">
            <wp:extent cx="5783431" cy="3448477"/>
            <wp:effectExtent l="0" t="0" r="8255" b="0"/>
            <wp:docPr id="1" name="Рисунок 1" descr="http://ptk-zht.minsk.edu.by/sm_full.aspx?guid=7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tk-zht.minsk.edu.by/sm_full.aspx?guid=71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701" cy="3448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D70" w:rsidRPr="00773D70" w:rsidRDefault="00773D70" w:rsidP="00773D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773D70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Можно выделить </w:t>
      </w:r>
      <w:r w:rsidRPr="00773D70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t>4 стадии</w:t>
      </w:r>
      <w:r w:rsidRPr="00773D70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 </w:t>
      </w:r>
      <w:r w:rsidRPr="00773D70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t>формирования компетентности.</w:t>
      </w:r>
    </w:p>
    <w:p w:rsidR="00773D70" w:rsidRPr="00773D70" w:rsidRDefault="00773D70" w:rsidP="00773D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773D70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 </w:t>
      </w:r>
      <w:r w:rsidRPr="00773D70">
        <w:rPr>
          <w:rFonts w:ascii="Times New Roman" w:eastAsia="Times New Roman" w:hAnsi="Times New Roman" w:cs="Times New Roman"/>
          <w:b/>
          <w:bCs/>
          <w:i/>
          <w:iCs/>
          <w:color w:val="222222"/>
          <w:sz w:val="30"/>
          <w:szCs w:val="30"/>
          <w:lang w:eastAsia="ru-RU"/>
        </w:rPr>
        <w:t>Неосознанная некомпетентность. </w:t>
      </w:r>
      <w:r w:rsidRPr="00773D70">
        <w:rPr>
          <w:rFonts w:ascii="Times New Roman" w:eastAsia="Times New Roman" w:hAnsi="Times New Roman" w:cs="Times New Roman"/>
          <w:i/>
          <w:iCs/>
          <w:color w:val="222222"/>
          <w:sz w:val="30"/>
          <w:szCs w:val="30"/>
          <w:lang w:eastAsia="ru-RU"/>
        </w:rPr>
        <w:t> </w:t>
      </w:r>
      <w:r w:rsidRPr="00773D70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На этой стадии педагог не осознаёт, что результативность его работы не соответствует ожиданиям или предъявляемым требованиям, что само по себе является препятствием к обучению. Поэтому первоочередной задачей на этом этапе выступает перевод педагога в состояние осознанной некомпетентности.</w:t>
      </w:r>
    </w:p>
    <w:p w:rsidR="00773D70" w:rsidRPr="00773D70" w:rsidRDefault="00773D70" w:rsidP="00773D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773D70">
        <w:rPr>
          <w:rFonts w:ascii="Times New Roman" w:eastAsia="Times New Roman" w:hAnsi="Times New Roman" w:cs="Times New Roman"/>
          <w:b/>
          <w:bCs/>
          <w:i/>
          <w:iCs/>
          <w:color w:val="222222"/>
          <w:sz w:val="30"/>
          <w:szCs w:val="30"/>
          <w:lang w:eastAsia="ru-RU"/>
        </w:rPr>
        <w:t>Осознанная некомпетентность. </w:t>
      </w:r>
      <w:r w:rsidRPr="00773D70">
        <w:rPr>
          <w:rFonts w:ascii="Times New Roman" w:eastAsia="Times New Roman" w:hAnsi="Times New Roman" w:cs="Times New Roman"/>
          <w:i/>
          <w:iCs/>
          <w:color w:val="222222"/>
          <w:sz w:val="30"/>
          <w:szCs w:val="30"/>
          <w:lang w:eastAsia="ru-RU"/>
        </w:rPr>
        <w:t>Цель данного этапа — осознание педагогом необходимости в повышении своего профессионального уровня</w:t>
      </w:r>
      <w:r w:rsidRPr="00773D70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. Основанием для оценки уровня своей  компетентности могут послужить: изучение модели педагогической компетентности педагога; результаты диагностики учащихся;  результаты контроля; посещение уроков своих коллег, презентации опыта эффективной педагогической практики коллег и т.д. </w:t>
      </w:r>
    </w:p>
    <w:p w:rsidR="00773D70" w:rsidRPr="00773D70" w:rsidRDefault="00773D70" w:rsidP="00773D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773D70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t>О</w:t>
      </w:r>
      <w:r w:rsidRPr="00773D70">
        <w:rPr>
          <w:rFonts w:ascii="Times New Roman" w:eastAsia="Times New Roman" w:hAnsi="Times New Roman" w:cs="Times New Roman"/>
          <w:b/>
          <w:bCs/>
          <w:i/>
          <w:iCs/>
          <w:color w:val="222222"/>
          <w:sz w:val="30"/>
          <w:szCs w:val="30"/>
          <w:lang w:eastAsia="ru-RU"/>
        </w:rPr>
        <w:t>сознанная компетентность</w:t>
      </w:r>
      <w:r w:rsidRPr="00773D70">
        <w:rPr>
          <w:rFonts w:ascii="Times New Roman" w:eastAsia="Times New Roman" w:hAnsi="Times New Roman" w:cs="Times New Roman"/>
          <w:i/>
          <w:iCs/>
          <w:color w:val="222222"/>
          <w:sz w:val="30"/>
          <w:szCs w:val="30"/>
          <w:lang w:eastAsia="ru-RU"/>
        </w:rPr>
        <w:t>: </w:t>
      </w:r>
      <w:r w:rsidRPr="00773D70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Эта стадия характеризуется умением (не всегда уверенным) выполнять поставленную перед собой задачу на основе приобретённых знаний, умений и навыков.  На этом этапе педагог  работает не автоматически, а постоянно продумывает  свои действия, анализируя достигнутые результаты своей деятельности.</w:t>
      </w:r>
    </w:p>
    <w:p w:rsidR="00773D70" w:rsidRPr="00773D70" w:rsidRDefault="00773D70" w:rsidP="00773D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773D70">
        <w:rPr>
          <w:rFonts w:ascii="Times New Roman" w:eastAsia="Times New Roman" w:hAnsi="Times New Roman" w:cs="Times New Roman"/>
          <w:b/>
          <w:bCs/>
          <w:i/>
          <w:iCs/>
          <w:color w:val="222222"/>
          <w:sz w:val="30"/>
          <w:szCs w:val="30"/>
          <w:lang w:eastAsia="ru-RU"/>
        </w:rPr>
        <w:t>Неосознанная компетентность</w:t>
      </w:r>
      <w:r w:rsidRPr="00773D70">
        <w:rPr>
          <w:rFonts w:ascii="Times New Roman" w:eastAsia="Times New Roman" w:hAnsi="Times New Roman" w:cs="Times New Roman"/>
          <w:i/>
          <w:iCs/>
          <w:color w:val="222222"/>
          <w:sz w:val="30"/>
          <w:szCs w:val="30"/>
          <w:lang w:eastAsia="ru-RU"/>
        </w:rPr>
        <w:t>. </w:t>
      </w:r>
      <w:r w:rsidRPr="00773D70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Данная стадия характеризуется автоматическим выполнением правильных действий, которое входит в привычку. Это качественное изменение характеризует более высокий </w:t>
      </w:r>
      <w:r w:rsidRPr="00773D70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lastRenderedPageBreak/>
        <w:t>уровень профессиональной компетентности, который достигается практикой, повторением опыта и постоянным самоанализом деятельности.</w:t>
      </w:r>
    </w:p>
    <w:p w:rsidR="00773D70" w:rsidRPr="00773D70" w:rsidRDefault="00773D70" w:rsidP="00773D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773D70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Для перевода в состояние осознанной компетентности необходима планомерная организация процесса непрерывного образования педагогов внутри </w:t>
      </w:r>
      <w:r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лицея</w:t>
      </w:r>
      <w:r w:rsidRPr="00773D70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, вне его, а также  самообразование</w:t>
      </w:r>
      <w:r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.</w:t>
      </w:r>
    </w:p>
    <w:p w:rsidR="00773D70" w:rsidRPr="00773D70" w:rsidRDefault="00773D70" w:rsidP="00773D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773D70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Хотелось бы, чтобы   у всех педагогов была сформирована неосознанная компетентность. Но  не у всех педагогов есть большой опыт и желание  постоянно анализировать свою деятельность и по</w:t>
      </w:r>
      <w:r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стоянно ее совершенствовать. Но</w:t>
      </w:r>
      <w:r w:rsidRPr="00773D70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,</w:t>
      </w:r>
      <w:r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</w:t>
      </w:r>
      <w:r w:rsidRPr="00773D70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тем не менее,  у нас есть такие педагоги и  мы видим, что  их число растет.</w:t>
      </w:r>
    </w:p>
    <w:p w:rsidR="003540EC" w:rsidRDefault="003540EC"/>
    <w:sectPr w:rsidR="00354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91F0F"/>
    <w:multiLevelType w:val="multilevel"/>
    <w:tmpl w:val="7018A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D70"/>
    <w:rsid w:val="001F40A4"/>
    <w:rsid w:val="003540EC"/>
    <w:rsid w:val="00557553"/>
    <w:rsid w:val="00773D70"/>
    <w:rsid w:val="00F44F7A"/>
    <w:rsid w:val="00F8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009B89-9A2A-4303-BFCC-1828E3BC2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3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3D70"/>
    <w:rPr>
      <w:b/>
      <w:bCs/>
    </w:rPr>
  </w:style>
  <w:style w:type="character" w:styleId="a5">
    <w:name w:val="Emphasis"/>
    <w:basedOn w:val="a0"/>
    <w:uiPriority w:val="20"/>
    <w:qFormat/>
    <w:rsid w:val="00773D7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73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3D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5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</dc:creator>
  <cp:lastModifiedBy>Пользователь Windows</cp:lastModifiedBy>
  <cp:revision>2</cp:revision>
  <dcterms:created xsi:type="dcterms:W3CDTF">2020-10-05T13:01:00Z</dcterms:created>
  <dcterms:modified xsi:type="dcterms:W3CDTF">2020-10-05T13:01:00Z</dcterms:modified>
</cp:coreProperties>
</file>